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rPr>
      </w:pPr>
      <w:r w:rsidDel="00000000" w:rsidR="00000000" w:rsidRPr="00000000">
        <w:rPr>
          <w:rFonts w:ascii="Arial" w:cs="Arial" w:eastAsia="Arial" w:hAnsi="Arial"/>
          <w:b w:val="1"/>
          <w:bCs w:val="1"/>
          <w:color w:val="000000"/>
          <w:sz w:val="22"/>
          <w:szCs w:val="22"/>
          <w:rtl w:val="0"/>
        </w:rPr>
        <w:t xml:space="preserve">Reserve AUCTION</w:t>
      </w:r>
      <w:r w:rsidDel="00000000" w:rsidR="00000000" w:rsidRPr="00000000">
        <w:rPr>
          <w:rFonts w:ascii="Arial" w:cs="Arial" w:eastAsia="Arial" w:hAnsi="Arial"/>
          <w:color w:val="000000"/>
          <w:sz w:val="22"/>
          <w:szCs w:val="22"/>
          <w:rtl w:val="0"/>
        </w:rPr>
        <w:t xml:space="preserve"> Wednesday August 19th 1:00 PM, ONLINE  ONLY AUCTION ***ONLINE BIDDING BEGINS AUGUST 12TH ON </w:t>
      </w:r>
      <w:r w:rsidDel="00000000" w:rsidR="00000000" w:rsidRPr="00000000">
        <w:rPr>
          <w:rFonts w:ascii="Arial" w:cs="Arial" w:eastAsia="Arial" w:hAnsi="Arial"/>
          <w:sz w:val="22"/>
          <w:szCs w:val="22"/>
          <w:rtl w:val="0"/>
        </w:rPr>
        <w:t xml:space="preserve">AMERICANLEGACYLANDCO</w:t>
      </w:r>
      <w:r w:rsidDel="00000000" w:rsidR="00000000" w:rsidRPr="00000000">
        <w:rPr>
          <w:rFonts w:ascii="Arial" w:cs="Arial" w:eastAsia="Arial" w:hAnsi="Arial"/>
          <w:color w:val="000000"/>
          <w:sz w:val="22"/>
          <w:szCs w:val="22"/>
          <w:rtl w:val="0"/>
        </w:rPr>
        <w:t xml:space="preserve">.COM/AUCTIONS.***</w:t>
      </w:r>
      <w:r w:rsidDel="00000000" w:rsidR="00000000" w:rsidRPr="00000000">
        <w:rPr>
          <w:rtl w:val="0"/>
        </w:rPr>
      </w:r>
    </w:p>
    <w:p w:rsidR="00000000" w:rsidDel="00000000" w:rsidP="00000000" w:rsidRDefault="00000000" w:rsidRPr="00000000" w14:paraId="00000002">
      <w:pPr>
        <w:spacing w:after="240" w:before="240" w:line="240" w:lineRule="auto"/>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**NOTE: BUYERS MUST BE PRE-APPROVED AND BE REGISTERED TO BID PRIOR TO BIDDING ONLINE! **</w:t>
      </w:r>
      <w:r w:rsidDel="00000000" w:rsidR="00000000" w:rsidRPr="00000000">
        <w:rPr>
          <w:rtl w:val="0"/>
        </w:rPr>
      </w:r>
    </w:p>
    <w:p w:rsidR="00000000" w:rsidDel="00000000" w:rsidP="00000000" w:rsidRDefault="00000000" w:rsidRPr="00000000" w14:paraId="00000003">
      <w:pPr>
        <w:spacing w:after="240" w:before="240" w:line="240" w:lineRule="auto"/>
        <w:rPr>
          <w:rFonts w:ascii="Times New Roman" w:cs="Times New Roman" w:eastAsia="Times New Roman" w:hAnsi="Times New Roman"/>
        </w:rPr>
      </w:pPr>
      <w:r w:rsidDel="00000000" w:rsidR="00000000" w:rsidRPr="00000000">
        <w:rPr>
          <w:rFonts w:ascii="Arial" w:cs="Arial" w:eastAsia="Arial" w:hAnsi="Arial"/>
          <w:color w:val="000000"/>
          <w:sz w:val="22"/>
          <w:szCs w:val="22"/>
          <w:rtl w:val="0"/>
        </w:rPr>
        <w:t xml:space="preserve">***ALL SALES ARE FINAL!!** HAVE FINANCES LINED UP IN ADVANCE ***ALL DUE DILIGENCE MUST BE DONE PRIOR TO FINAL SALE DAY ***PLEASE SEE FULL LIST OF TERMS AND CONDITIONS.***</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Aptos" w:cs="Aptos" w:eastAsia="Aptos" w:hAnsi="Aptos"/>
          <w:b w:val="1"/>
          <w:bCs w:val="1"/>
          <w:color w:val="000000"/>
          <w:sz w:val="22"/>
          <w:szCs w:val="22"/>
          <w:rtl w:val="0"/>
        </w:rPr>
        <w:t xml:space="preserve">Real Estate Terms:</w:t>
      </w:r>
      <w:r w:rsidDel="00000000" w:rsidR="00000000" w:rsidRPr="00000000">
        <w:rPr>
          <w:rFonts w:ascii="Aptos" w:cs="Aptos" w:eastAsia="Aptos" w:hAnsi="Aptos"/>
          <w:color w:val="000000"/>
          <w:sz w:val="22"/>
          <w:szCs w:val="22"/>
          <w:rtl w:val="0"/>
        </w:rPr>
        <w:t xml:space="preserve"> The successful bidder will sign a legally binding purchase agreement  electronically immediately following the close of bidding. 10% non-refundable down payment due on the day of auction in good funds payable directly to HOMESTEAD Title to be deposited in escrow no later than end of business on the following business day. The remainder of the purchase price shall be paid in certified funds at closing on or before September 17th, 2026. Buyers will pay a $495 Broker Administrative fee. All 2026 taxes will be prorated to day of closing.  Full possession will be given at closing.  Buyer and Seller to pay their own closing costs. Purchase is not contingent upon financing or inspections. Please have all arrangements made prior to the sale. American Legacy Land Co, Jake Mestad Realtor is an exclusive agent to the seller. The property will be sold as 1 tract. Each potential bidder is responsible for conducting his or her own independent inspections, investigations, inquiries, and due diligence. All maps showing property lines are approximate.  All announcements made the day of the auction take precedence over any printed advertisements. Auctioneers are not responsible for any errors in advertising. All information contained herein is believed to be accurate but not guaranteed. We urge all buyers to inspect and rely on their own judgments prior to bidding. All sales are final once the auctioneer says "sold". All property is offered in "AS IS, WHERE IS" condition unless otherwise specified by the auctioneer. No warranties, neither expressed nor implied, will be offered.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k6q92bclZBLhYwxe2t6+/9cbQw==">CgMxLjA4AHIhMWViQWl2OGZhUmJKZTBtcGVBejlYT3JWQzZGZENOekU3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